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F72" w:rsidRPr="009D3F72" w:rsidRDefault="009D3F72" w:rsidP="009D3F72">
      <w:pPr>
        <w:jc w:val="center"/>
        <w:rPr>
          <w:b/>
          <w:sz w:val="24"/>
        </w:rPr>
      </w:pPr>
      <w:r w:rsidRPr="009D3F72">
        <w:rPr>
          <w:b/>
          <w:sz w:val="24"/>
        </w:rPr>
        <w:t>ДЕПАРТАМЕНТ</w:t>
      </w:r>
    </w:p>
    <w:p w:rsidR="009D3F72" w:rsidRPr="009D3F72" w:rsidRDefault="009D3F72" w:rsidP="009D3F72">
      <w:pPr>
        <w:jc w:val="center"/>
        <w:rPr>
          <w:b/>
          <w:sz w:val="24"/>
        </w:rPr>
      </w:pPr>
      <w:r w:rsidRPr="009D3F72">
        <w:rPr>
          <w:b/>
          <w:sz w:val="24"/>
        </w:rPr>
        <w:t>ОБРАЗОВАНИЯ И НАУКИ</w:t>
      </w:r>
    </w:p>
    <w:p w:rsidR="009D3F72" w:rsidRPr="009D3F72" w:rsidRDefault="009D3F72" w:rsidP="009D3F72">
      <w:pPr>
        <w:jc w:val="center"/>
        <w:rPr>
          <w:b/>
          <w:sz w:val="24"/>
        </w:rPr>
      </w:pPr>
      <w:r w:rsidRPr="009D3F72">
        <w:rPr>
          <w:b/>
          <w:sz w:val="24"/>
        </w:rPr>
        <w:t>БРЯНСКОЙ ОБЛАСТИ</w:t>
      </w:r>
    </w:p>
    <w:p w:rsidR="009D3F72" w:rsidRDefault="009D3F72" w:rsidP="009D3F72">
      <w:pPr>
        <w:jc w:val="right"/>
      </w:pPr>
      <w:r>
        <w:t xml:space="preserve">ул. </w:t>
      </w:r>
      <w:proofErr w:type="spellStart"/>
      <w:r>
        <w:t>Бежицкая</w:t>
      </w:r>
      <w:proofErr w:type="spellEnd"/>
      <w:r>
        <w:t xml:space="preserve">, 34а, г. Брянск, 241050 </w:t>
      </w:r>
    </w:p>
    <w:p w:rsidR="009D3F72" w:rsidRDefault="009D3F72" w:rsidP="009D3F72">
      <w:pPr>
        <w:jc w:val="right"/>
      </w:pPr>
      <w:r>
        <w:t>Телефон: 8-(4832) 74-31-58 Факс: 8-(4832) 64-90-24</w:t>
      </w:r>
    </w:p>
    <w:p w:rsidR="009D3F72" w:rsidRDefault="009D3F72" w:rsidP="009D3F72">
      <w:pPr>
        <w:jc w:val="right"/>
      </w:pPr>
      <w:r>
        <w:t>E-</w:t>
      </w:r>
      <w:proofErr w:type="spellStart"/>
      <w:r>
        <w:t>mail</w:t>
      </w:r>
      <w:proofErr w:type="spellEnd"/>
      <w:r>
        <w:t>: edu@edu.debryansk.ru</w:t>
      </w:r>
    </w:p>
    <w:p w:rsidR="009D3F72" w:rsidRDefault="009D3F72" w:rsidP="009D3F72">
      <w:pPr>
        <w:jc w:val="right"/>
      </w:pPr>
      <w:r>
        <w:t xml:space="preserve">ОКПО 00098938, ОГРН1053244053675, </w:t>
      </w:r>
    </w:p>
    <w:p w:rsidR="009D3F72" w:rsidRDefault="009D3F72" w:rsidP="009D3F72">
      <w:pPr>
        <w:jc w:val="right"/>
      </w:pPr>
      <w:r>
        <w:t>ИНН/КПП 3250058714/325701001</w:t>
      </w:r>
    </w:p>
    <w:p w:rsidR="009D3F72" w:rsidRDefault="009D3F72" w:rsidP="009D3F72">
      <w:pPr>
        <w:jc w:val="right"/>
      </w:pPr>
      <w:r>
        <w:t>09.10.2013 № 7094-02-У</w:t>
      </w:r>
    </w:p>
    <w:p w:rsidR="009D3F72" w:rsidRDefault="009D3F72" w:rsidP="009D3F72">
      <w:r>
        <w:t>Начальникам отделов и управлений</w:t>
      </w:r>
      <w:r>
        <w:t xml:space="preserve"> </w:t>
      </w:r>
      <w:r>
        <w:t>образования администраций городов</w:t>
      </w:r>
      <w:r>
        <w:t xml:space="preserve"> </w:t>
      </w:r>
      <w:r>
        <w:t>и районов Брянской области,</w:t>
      </w:r>
      <w:r>
        <w:t xml:space="preserve"> </w:t>
      </w:r>
      <w:r>
        <w:t>директорам подведомственных учреждений</w:t>
      </w:r>
    </w:p>
    <w:p w:rsidR="009D3F72" w:rsidRDefault="009D3F72" w:rsidP="009D3F72">
      <w:r>
        <w:t>Об усилении мер по недопущению</w:t>
      </w:r>
      <w:r>
        <w:t xml:space="preserve"> </w:t>
      </w:r>
      <w:r>
        <w:t xml:space="preserve">незаконного сбора денежных средств </w:t>
      </w:r>
      <w:r>
        <w:t xml:space="preserve"> </w:t>
      </w:r>
      <w:r>
        <w:t>(инструктивно-методическое письмо)</w:t>
      </w:r>
    </w:p>
    <w:p w:rsidR="009D3F72" w:rsidRDefault="009D3F72" w:rsidP="009D3F72">
      <w:r>
        <w:t xml:space="preserve">В дополнение к ранее </w:t>
      </w:r>
      <w:proofErr w:type="gramStart"/>
      <w:r>
        <w:t>направленному</w:t>
      </w:r>
      <w:proofErr w:type="gramEnd"/>
      <w:r>
        <w:t>, департамент образования и науки Брянской области информирует о следующем.</w:t>
      </w:r>
    </w:p>
    <w:p w:rsidR="009D3F72" w:rsidRDefault="009D3F72" w:rsidP="009D3F72">
      <w:r>
        <w:t>В адрес департамента образования и науки Брянской области поступают обращения граждан о незаконном сборе дополнительных финансовых сре</w:t>
      </w:r>
      <w:proofErr w:type="gramStart"/>
      <w:r>
        <w:t>дств с р</w:t>
      </w:r>
      <w:proofErr w:type="gramEnd"/>
      <w:r>
        <w:t>одителей (законных представителей) на проведение ремонтных работ, материально-техническое оснащение образовательного процесса, приобретение учебно-методической литературы и хозяйственные нужды.</w:t>
      </w:r>
    </w:p>
    <w:p w:rsidR="009D3F72" w:rsidRDefault="009D3F72" w:rsidP="009D3F72">
      <w:proofErr w:type="gramStart"/>
      <w:r>
        <w:t>Анализ поступивших обращений от родителей (законных представителей) свидетельствует, что в ряде случаев руководителями общеобразовательных учреждений области нарушаются основные требования Федерального закона РФ от 29.12.2012г. №273-ФЗ «Об образовании в Российской Федерации», Федерального закона от 11.08.1995г. №135-ФЗ «О благотворительной деятельности и благотворительных организациях», и иных нормативных правовых актов о порядке привлечения и использования благотворительных средств в образовательных учреждениях.</w:t>
      </w:r>
      <w:proofErr w:type="gramEnd"/>
    </w:p>
    <w:p w:rsidR="009D3F72" w:rsidRDefault="009D3F72" w:rsidP="009D3F72">
      <w:r>
        <w:t>В нарушение принципа добровольности общеобразовательные организации при привлечении денежных средств родителей (законных представителей) обучающихся, воспитанников, выставляют требования внесения вступительного взноса при приеме ребенка в учреждение образования, принудительного сбора денег на ремонт, приобретения оборудования, учебной литературы, принуждения к получению платных образовательных услуг, которые являются незаконными.</w:t>
      </w:r>
    </w:p>
    <w:p w:rsidR="009D3F72" w:rsidRDefault="009D3F72" w:rsidP="009D3F72">
      <w:r>
        <w:t>Неисполнение законодательных и иных нормативных правовых актов приводит к тому, что в образовательных организациях области оплата за оказание платных дополнительных образовательных услуг, целевые взносы физических и юридических лиц продолжают взиматься наличными денежными средствами, а не путем перечисления на лицевой счет образовательной организации.</w:t>
      </w:r>
    </w:p>
    <w:p w:rsidR="009D3F72" w:rsidRDefault="009D3F72" w:rsidP="009D3F72"/>
    <w:p w:rsidR="009D3F72" w:rsidRDefault="009D3F72" w:rsidP="009D3F72">
      <w:r>
        <w:t>В ряде образовательных организаций ежегодные публичные отчеты о привлечении и расходовании дополнительных финансовых средств не рассматриваются на заседаниях родительских комитетов, управляющих советов, не размещаются в сети Интернет.</w:t>
      </w:r>
    </w:p>
    <w:p w:rsidR="009D3F72" w:rsidRDefault="009D3F72" w:rsidP="009D3F72">
      <w:r>
        <w:t>Работа органов управления образованием с руководителями учреждений образования, родительской общественностью по предупреждению нарушений законодательства при привлечении дополнительных финансовых средств, зачастую носит единовременный и эпизодический характер.</w:t>
      </w:r>
    </w:p>
    <w:p w:rsidR="009D3F72" w:rsidRDefault="009D3F72" w:rsidP="009D3F72">
      <w:r>
        <w:t>На основании изложенного необходимо усилить меры по недопущению незаконного сбора денежных сре</w:t>
      </w:r>
      <w:proofErr w:type="gramStart"/>
      <w:r>
        <w:t>дств с р</w:t>
      </w:r>
      <w:proofErr w:type="gramEnd"/>
      <w:r>
        <w:t xml:space="preserve">одителей (законных представителей) обучающихся, с этой целью: </w:t>
      </w:r>
    </w:p>
    <w:p w:rsidR="009D3F72" w:rsidRDefault="009D3F72" w:rsidP="009D3F72">
      <w:r>
        <w:t xml:space="preserve">1. </w:t>
      </w:r>
      <w:proofErr w:type="gramStart"/>
      <w:r>
        <w:t>Не допускать неправомерных сборов денежных средств с обучающихся и их родителей (законных представителей), принуждения со стороны работников, органов самоуправления и родительской общественности к внесению благотворительных средств, сбора наличных денежных средств.</w:t>
      </w:r>
      <w:proofErr w:type="gramEnd"/>
    </w:p>
    <w:p w:rsidR="009D3F72" w:rsidRDefault="009D3F72" w:rsidP="009D3F72">
      <w:r>
        <w:t xml:space="preserve">2. </w:t>
      </w:r>
      <w:proofErr w:type="gramStart"/>
      <w:r>
        <w:t xml:space="preserve">Неукоснительно исполнять требования Федерального закона от 29.12.2012г. №273-ФЗ «Об образовании в Российской Федерации», постановления Правительства Российской Федерации от 15.08.2013г. №706 «Об утверждении Правил оказания платных образовательных услуг», Федерального закона от 11.08.1995г. № 135-ФЗ «О благотворительной деятельности и благотворительных организациях» и иных нормативных документов о порядке привлечения и использования благотворительных средств в образовательных организациях. </w:t>
      </w:r>
      <w:proofErr w:type="gramEnd"/>
    </w:p>
    <w:p w:rsidR="009D3F72" w:rsidRDefault="009D3F72" w:rsidP="009D3F72">
      <w:r>
        <w:t>3. Принимать оплату за предоставление платных образовательных услуг, целевые взносы и добровольные пожертвования посредством безналичных расчетов через лицевой счет образовательной организации.</w:t>
      </w:r>
    </w:p>
    <w:p w:rsidR="009D3F72" w:rsidRDefault="009D3F72" w:rsidP="009D3F72">
      <w:r>
        <w:t xml:space="preserve">4. </w:t>
      </w:r>
      <w:proofErr w:type="gramStart"/>
      <w:r>
        <w:t>Обеспечить размещение полной и объективной информации о порядке предоставления платных образовательных услуг, порядке привлечения целевых взносов и пожертвований, порядке обжалования неправомерных действий по привлечению дополнительных финансовых средств в образовательной организации в доступном для родителей (законных представителей) месте, на официальном сайте и сети Интернет.</w:t>
      </w:r>
      <w:proofErr w:type="gramEnd"/>
    </w:p>
    <w:p w:rsidR="009D3F72" w:rsidRDefault="009D3F72" w:rsidP="009D3F72">
      <w:r>
        <w:t>5. Представлять ежегодно публичные отчеты о привлечении и расходовании дополнительных финансовых средств в образовательной организации на сайте образовательной организации.</w:t>
      </w:r>
    </w:p>
    <w:p w:rsidR="009D3F72" w:rsidRDefault="009D3F72" w:rsidP="009D3F72">
      <w:r>
        <w:t>6. Руководителям органов управления образованием муниципальных районов и городских округов:</w:t>
      </w:r>
    </w:p>
    <w:p w:rsidR="009D3F72" w:rsidRDefault="009D3F72" w:rsidP="009D3F72">
      <w:r>
        <w:t xml:space="preserve">6.1. Усилить </w:t>
      </w:r>
      <w:proofErr w:type="gramStart"/>
      <w:r>
        <w:t>контроль за</w:t>
      </w:r>
      <w:proofErr w:type="gramEnd"/>
      <w:r>
        <w:t xml:space="preserve"> организацией предоставления платных образовательных услуг, привлечением благотворительных средств в образовательных организациях.</w:t>
      </w:r>
    </w:p>
    <w:p w:rsidR="009D3F72" w:rsidRDefault="009D3F72" w:rsidP="009D3F72">
      <w:r>
        <w:t xml:space="preserve">6.2. Организовать работу постоянно действующего «телефона доверия» по вопросам привлечения денежных средств родителей (законных представителей) и </w:t>
      </w:r>
      <w:proofErr w:type="gramStart"/>
      <w:r>
        <w:t>разместить информацию</w:t>
      </w:r>
      <w:proofErr w:type="gramEnd"/>
      <w:r>
        <w:t xml:space="preserve"> об этом на стендах образовательных организаций.</w:t>
      </w:r>
    </w:p>
    <w:p w:rsidR="009D3F72" w:rsidRDefault="009D3F72" w:rsidP="009D3F72"/>
    <w:p w:rsidR="009D3F72" w:rsidRDefault="009D3F72" w:rsidP="009D3F72">
      <w:r>
        <w:lastRenderedPageBreak/>
        <w:t>6.3. По всем обращениям родителей (законных представителей), связанным с нарушением порядка привлечения дополнительных финансовых средств, проводить служебное расследование.</w:t>
      </w:r>
    </w:p>
    <w:p w:rsidR="009D3F72" w:rsidRDefault="009D3F72" w:rsidP="009D3F72">
      <w:r>
        <w:t>6.4. Данное письмо довести до сведения руководителей образовательных организаций и об исполнении информировать в срок до 15.10.2013г.</w:t>
      </w:r>
    </w:p>
    <w:p w:rsidR="009D3F72" w:rsidRDefault="009D3F72" w:rsidP="009D3F72"/>
    <w:p w:rsidR="009D3F72" w:rsidRDefault="009D3F72" w:rsidP="009D3F72">
      <w:proofErr w:type="spellStart"/>
      <w:r>
        <w:t>Исп</w:t>
      </w:r>
      <w:proofErr w:type="gramStart"/>
      <w:r>
        <w:t>.Ч</w:t>
      </w:r>
      <w:proofErr w:type="gramEnd"/>
      <w:r>
        <w:t>ернякова</w:t>
      </w:r>
      <w:proofErr w:type="spellEnd"/>
      <w:r>
        <w:t xml:space="preserve"> Н.В.</w:t>
      </w:r>
    </w:p>
    <w:p w:rsidR="00A43110" w:rsidRDefault="009D3F72" w:rsidP="009D3F72">
      <w:bookmarkStart w:id="0" w:name="_GoBack"/>
      <w:bookmarkEnd w:id="0"/>
      <w:r>
        <w:t>Тел.74-96-30</w:t>
      </w:r>
    </w:p>
    <w:sectPr w:rsidR="00A43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F72"/>
    <w:rsid w:val="009D3F72"/>
    <w:rsid w:val="00A4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780</Words>
  <Characters>4449</Characters>
  <Application>Microsoft Office Word</Application>
  <DocSecurity>0</DocSecurity>
  <Lines>37</Lines>
  <Paragraphs>10</Paragraphs>
  <ScaleCrop>false</ScaleCrop>
  <Company>Home</Company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2013-10-14T21:32:00Z</dcterms:created>
  <dcterms:modified xsi:type="dcterms:W3CDTF">2013-10-14T21:35:00Z</dcterms:modified>
</cp:coreProperties>
</file>